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F1" w:rsidRDefault="00C338D7" w:rsidP="00C338D7">
      <w:pPr>
        <w:jc w:val="right"/>
        <w:rPr>
          <w:i/>
        </w:rPr>
      </w:pPr>
      <w:r w:rsidRPr="00C338D7">
        <w:rPr>
          <w:i/>
        </w:rPr>
        <w:t>Prilog 1.</w:t>
      </w:r>
    </w:p>
    <w:p w:rsidR="00C338D7" w:rsidRDefault="00C338D7" w:rsidP="00C338D7">
      <w:pPr>
        <w:jc w:val="right"/>
        <w:rPr>
          <w:i/>
        </w:rPr>
      </w:pPr>
    </w:p>
    <w:p w:rsidR="00C338D7" w:rsidRDefault="00C338D7" w:rsidP="00C338D7">
      <w:pPr>
        <w:jc w:val="center"/>
        <w:rPr>
          <w:b/>
          <w:sz w:val="26"/>
          <w:szCs w:val="26"/>
        </w:rPr>
      </w:pPr>
      <w:r w:rsidRPr="00C338D7">
        <w:rPr>
          <w:b/>
          <w:sz w:val="26"/>
          <w:szCs w:val="26"/>
        </w:rPr>
        <w:t>POPIS DOKUMENTACIJE KOJA SE PRILAŽE UZ ZAHTJEV</w:t>
      </w:r>
    </w:p>
    <w:p w:rsidR="00C338D7" w:rsidRDefault="00C338D7" w:rsidP="00C338D7">
      <w:pPr>
        <w:pStyle w:val="Odlomakpopisa"/>
        <w:numPr>
          <w:ilvl w:val="0"/>
          <w:numId w:val="1"/>
        </w:numPr>
        <w:ind w:left="0" w:firstLine="0"/>
        <w:jc w:val="both"/>
        <w:rPr>
          <w:b/>
          <w:sz w:val="26"/>
          <w:szCs w:val="26"/>
        </w:rPr>
      </w:pPr>
      <w:r>
        <w:rPr>
          <w:b/>
          <w:sz w:val="26"/>
          <w:szCs w:val="26"/>
        </w:rPr>
        <w:t>TRGOVAČKO DRUŠTVO, ZADRUGA</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Popunjen obrazac Zahtjeva za odobravanje kredita (prilog 2)</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Preslika izvatka iz sudskog registra Trgovačkog suda sa svim dopunama i promjenama – ne stariji od mjesec dana</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 xml:space="preserve">Preslika obavijesti o </w:t>
      </w:r>
      <w:r w:rsidR="00651D62" w:rsidRPr="00D82714">
        <w:rPr>
          <w:rFonts w:ascii="Calibri" w:hAnsi="Calibri" w:cs="Arial"/>
          <w:b w:val="0"/>
          <w:sz w:val="24"/>
        </w:rPr>
        <w:t>razvrstavanju</w:t>
      </w:r>
      <w:r w:rsidRPr="00D82714">
        <w:rPr>
          <w:rFonts w:ascii="Calibri" w:hAnsi="Calibri" w:cs="Arial"/>
          <w:b w:val="0"/>
          <w:sz w:val="24"/>
        </w:rPr>
        <w:t xml:space="preserve"> poslovnog subjekta prema NKD-u</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Potvrda o dodijeljenom osobnom identifikacijskom broju (OIB)</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Bilanca stanja i Račun do</w:t>
      </w:r>
      <w:r w:rsidR="00651D62" w:rsidRPr="00D82714">
        <w:rPr>
          <w:rFonts w:ascii="Calibri" w:hAnsi="Calibri" w:cs="Arial"/>
          <w:b w:val="0"/>
          <w:sz w:val="24"/>
        </w:rPr>
        <w:t>biti i gubitka na GFI-POD obras</w:t>
      </w:r>
      <w:r w:rsidRPr="00D82714">
        <w:rPr>
          <w:rFonts w:ascii="Calibri" w:hAnsi="Calibri" w:cs="Arial"/>
          <w:b w:val="0"/>
          <w:sz w:val="24"/>
        </w:rPr>
        <w:t>cu za posljednje dvije godine poslovanja zaprimljen od strane FINA-e</w:t>
      </w:r>
    </w:p>
    <w:p w:rsidR="00C338D7" w:rsidRPr="00D82714" w:rsidRDefault="00C338D7" w:rsidP="00C338D7">
      <w:pPr>
        <w:pStyle w:val="Tijeloteksta"/>
        <w:numPr>
          <w:ilvl w:val="0"/>
          <w:numId w:val="3"/>
        </w:numPr>
        <w:tabs>
          <w:tab w:val="left" w:pos="702"/>
        </w:tabs>
        <w:jc w:val="both"/>
        <w:rPr>
          <w:rFonts w:ascii="Calibri" w:hAnsi="Calibri" w:cs="Arial"/>
          <w:b w:val="0"/>
          <w:sz w:val="24"/>
        </w:rPr>
      </w:pPr>
      <w:r w:rsidRPr="00D82714">
        <w:rPr>
          <w:rFonts w:ascii="Calibri" w:hAnsi="Calibri" w:cs="Arial"/>
          <w:b w:val="0"/>
          <w:sz w:val="24"/>
        </w:rPr>
        <w:t>BO</w:t>
      </w:r>
      <w:r w:rsidR="00AA5867">
        <w:rPr>
          <w:rFonts w:ascii="Calibri" w:hAnsi="Calibri" w:cs="Arial"/>
          <w:b w:val="0"/>
          <w:sz w:val="24"/>
        </w:rPr>
        <w:t>N-1 (</w:t>
      </w:r>
      <w:r w:rsidRPr="00D82714">
        <w:rPr>
          <w:rFonts w:ascii="Calibri" w:hAnsi="Calibri" w:cs="Arial"/>
          <w:b w:val="0"/>
          <w:sz w:val="24"/>
        </w:rPr>
        <w:t xml:space="preserve">s uključenim podacima za prethodnu godinu) </w:t>
      </w:r>
    </w:p>
    <w:p w:rsidR="00C338D7" w:rsidRPr="00D82714" w:rsidRDefault="00C338D7" w:rsidP="00C338D7">
      <w:pPr>
        <w:pStyle w:val="Tijeloteksta"/>
        <w:numPr>
          <w:ilvl w:val="0"/>
          <w:numId w:val="3"/>
        </w:numPr>
        <w:tabs>
          <w:tab w:val="left" w:pos="702"/>
        </w:tabs>
        <w:jc w:val="both"/>
        <w:rPr>
          <w:rFonts w:ascii="Calibri" w:hAnsi="Calibri" w:cs="Arial"/>
          <w:b w:val="0"/>
          <w:sz w:val="24"/>
        </w:rPr>
      </w:pPr>
      <w:r w:rsidRPr="00D82714">
        <w:rPr>
          <w:rFonts w:ascii="Calibri" w:hAnsi="Calibri" w:cs="Arial"/>
          <w:b w:val="0"/>
          <w:sz w:val="24"/>
        </w:rPr>
        <w:t xml:space="preserve">BON-2 za sve otvorene račune kod banaka – ne stariji od 7 dana od dana podnošenja zahtjeva </w:t>
      </w:r>
    </w:p>
    <w:p w:rsidR="00C338D7" w:rsidRPr="00D82714" w:rsidRDefault="00C338D7" w:rsidP="00C338D7">
      <w:pPr>
        <w:pStyle w:val="Tijeloteksta"/>
        <w:numPr>
          <w:ilvl w:val="0"/>
          <w:numId w:val="3"/>
        </w:numPr>
        <w:tabs>
          <w:tab w:val="left" w:pos="702"/>
        </w:tabs>
        <w:jc w:val="both"/>
        <w:rPr>
          <w:rFonts w:ascii="Calibri" w:hAnsi="Calibri" w:cs="Arial"/>
          <w:b w:val="0"/>
          <w:sz w:val="24"/>
        </w:rPr>
      </w:pPr>
      <w:r w:rsidRPr="00D82714">
        <w:rPr>
          <w:rFonts w:ascii="Calibri" w:hAnsi="Calibri" w:cs="Arial"/>
          <w:b w:val="0"/>
          <w:sz w:val="24"/>
        </w:rPr>
        <w:t xml:space="preserve">Porezna prijava za posljednje dvije poslovne godine </w:t>
      </w:r>
    </w:p>
    <w:p w:rsidR="00C338D7" w:rsidRPr="00D82714" w:rsidRDefault="00C338D7" w:rsidP="00C338D7">
      <w:pPr>
        <w:pStyle w:val="Tijeloteksta"/>
        <w:numPr>
          <w:ilvl w:val="0"/>
          <w:numId w:val="3"/>
        </w:numPr>
        <w:tabs>
          <w:tab w:val="left" w:pos="702"/>
        </w:tabs>
        <w:jc w:val="both"/>
        <w:rPr>
          <w:rFonts w:ascii="Calibri" w:hAnsi="Calibri" w:cs="Arial"/>
          <w:b w:val="0"/>
          <w:sz w:val="24"/>
        </w:rPr>
      </w:pPr>
      <w:r w:rsidRPr="00D82714">
        <w:rPr>
          <w:rFonts w:ascii="Calibri" w:hAnsi="Calibri" w:cs="Arial"/>
          <w:b w:val="0"/>
          <w:sz w:val="24"/>
        </w:rPr>
        <w:t>Potvrda porezne uprave o stanju poreznih obveza – ne starija o</w:t>
      </w:r>
      <w:r w:rsidR="00C323CB">
        <w:rPr>
          <w:rFonts w:ascii="Calibri" w:hAnsi="Calibri" w:cs="Arial"/>
          <w:b w:val="0"/>
          <w:sz w:val="24"/>
        </w:rPr>
        <w:t>d 10</w:t>
      </w:r>
      <w:r w:rsidRPr="00D82714">
        <w:rPr>
          <w:rFonts w:ascii="Calibri" w:hAnsi="Calibri" w:cs="Arial"/>
          <w:b w:val="0"/>
          <w:sz w:val="24"/>
        </w:rPr>
        <w:t xml:space="preserve"> dana od dana podnošenja zahtjeva</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Kratki opis investicije prema obrascu (prilog 3)</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Kopija akta na temelju kojeg se može graditi ukoliko se traži kredit za izgradnju, dogradnju ili adaptaciju objekta ukoliko je za planirani zahvat potreban akt na temelju kojeg se može graditi</w:t>
      </w:r>
    </w:p>
    <w:p w:rsidR="00C338D7" w:rsidRPr="00D82714" w:rsidRDefault="00C338D7" w:rsidP="00C338D7">
      <w:pPr>
        <w:pStyle w:val="Tijeloteksta"/>
        <w:numPr>
          <w:ilvl w:val="0"/>
          <w:numId w:val="3"/>
        </w:numPr>
        <w:jc w:val="both"/>
        <w:rPr>
          <w:rFonts w:ascii="Calibri" w:hAnsi="Calibri" w:cs="Arial"/>
          <w:b w:val="0"/>
          <w:sz w:val="24"/>
        </w:rPr>
      </w:pPr>
      <w:r w:rsidRPr="00D82714">
        <w:rPr>
          <w:rFonts w:ascii="Calibri" w:hAnsi="Calibri" w:cs="Arial"/>
          <w:b w:val="0"/>
          <w:sz w:val="24"/>
        </w:rPr>
        <w:t>Potvrda o nepostojanju duga prema Općini Viškovo</w:t>
      </w:r>
    </w:p>
    <w:p w:rsidR="00C338D7" w:rsidRPr="00D82714" w:rsidRDefault="00C338D7" w:rsidP="00C338D7">
      <w:pPr>
        <w:pStyle w:val="Tijeloteksta"/>
        <w:numPr>
          <w:ilvl w:val="0"/>
          <w:numId w:val="3"/>
        </w:numPr>
        <w:jc w:val="both"/>
        <w:rPr>
          <w:rFonts w:ascii="Calibri" w:hAnsi="Calibri" w:cs="Arial"/>
          <w:b w:val="0"/>
          <w:sz w:val="24"/>
        </w:rPr>
      </w:pPr>
      <w:proofErr w:type="spellStart"/>
      <w:r w:rsidRPr="00D82714">
        <w:rPr>
          <w:rFonts w:ascii="Calibri" w:hAnsi="Calibri"/>
          <w:b w:val="0"/>
          <w:sz w:val="24"/>
        </w:rPr>
        <w:t>Solemnizirana</w:t>
      </w:r>
      <w:proofErr w:type="spellEnd"/>
      <w:r w:rsidR="00651D62" w:rsidRPr="00D82714">
        <w:rPr>
          <w:rFonts w:ascii="Calibri" w:hAnsi="Calibri"/>
          <w:b w:val="0"/>
          <w:sz w:val="24"/>
        </w:rPr>
        <w:t xml:space="preserve"> bjanko zadužnica, izdana</w:t>
      </w:r>
      <w:r w:rsidRPr="00D82714">
        <w:rPr>
          <w:rFonts w:ascii="Calibri" w:hAnsi="Calibri"/>
          <w:b w:val="0"/>
          <w:sz w:val="24"/>
        </w:rPr>
        <w:t xml:space="preserve"> od strane Poduzetnika, uz navođenje odgovorne osobe/vlasnika kao sudužnika i to:</w:t>
      </w:r>
    </w:p>
    <w:p w:rsidR="00C338D7" w:rsidRPr="00D82714" w:rsidRDefault="00C338D7" w:rsidP="00C338D7">
      <w:pPr>
        <w:pStyle w:val="Odlomakpopisa"/>
        <w:numPr>
          <w:ilvl w:val="1"/>
          <w:numId w:val="3"/>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50.000 kuna za iznose kredita do 500.000 kuna</w:t>
      </w:r>
    </w:p>
    <w:p w:rsidR="00C338D7" w:rsidRPr="00D82714" w:rsidRDefault="00C338D7" w:rsidP="00C338D7">
      <w:pPr>
        <w:pStyle w:val="Odlomakpopisa"/>
        <w:numPr>
          <w:ilvl w:val="1"/>
          <w:numId w:val="3"/>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100.000 kuna za iznose kredita od 500.000 do 1.500.000 kuna</w:t>
      </w:r>
    </w:p>
    <w:p w:rsidR="00C338D7" w:rsidRPr="00D82714" w:rsidRDefault="00C338D7" w:rsidP="00C338D7">
      <w:pPr>
        <w:pStyle w:val="Odlomakpopisa"/>
        <w:numPr>
          <w:ilvl w:val="1"/>
          <w:numId w:val="3"/>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50.000 i jedna zadužnica na iznos od 100.000 kuna za iz</w:t>
      </w:r>
      <w:r w:rsidR="00D82714" w:rsidRPr="00D82714">
        <w:rPr>
          <w:rFonts w:ascii="Calibri" w:hAnsi="Calibri" w:cs="Arial"/>
          <w:sz w:val="24"/>
          <w:szCs w:val="24"/>
        </w:rPr>
        <w:t>nose kredita od 1.500.000 do 2.5</w:t>
      </w:r>
      <w:r w:rsidRPr="00D82714">
        <w:rPr>
          <w:rFonts w:ascii="Calibri" w:hAnsi="Calibri" w:cs="Arial"/>
          <w:sz w:val="24"/>
          <w:szCs w:val="24"/>
        </w:rPr>
        <w:t>00.000 kuna</w:t>
      </w:r>
    </w:p>
    <w:p w:rsidR="00C338D7" w:rsidRPr="00D82714" w:rsidRDefault="00C338D7" w:rsidP="00C338D7">
      <w:pPr>
        <w:numPr>
          <w:ilvl w:val="0"/>
          <w:numId w:val="3"/>
        </w:numPr>
        <w:spacing w:after="0" w:line="240" w:lineRule="auto"/>
        <w:jc w:val="both"/>
        <w:rPr>
          <w:rFonts w:ascii="Calibri" w:hAnsi="Calibri"/>
          <w:sz w:val="24"/>
          <w:szCs w:val="24"/>
        </w:rPr>
      </w:pPr>
      <w:r w:rsidRPr="00D82714">
        <w:rPr>
          <w:rFonts w:ascii="Calibri" w:hAnsi="Calibri"/>
          <w:sz w:val="24"/>
          <w:szCs w:val="24"/>
        </w:rPr>
        <w:t xml:space="preserve">Izjava o povezanim subjektima – izjavu sastavlja odgovorna osoba/vlasnik </w:t>
      </w:r>
      <w:r w:rsidR="00D82714" w:rsidRPr="00D82714">
        <w:rPr>
          <w:rFonts w:ascii="Calibri" w:hAnsi="Calibri"/>
          <w:sz w:val="24"/>
          <w:szCs w:val="24"/>
        </w:rPr>
        <w:t>Poduzetnika</w:t>
      </w:r>
      <w:r w:rsidRPr="00D82714">
        <w:rPr>
          <w:rFonts w:ascii="Calibri" w:hAnsi="Calibri"/>
          <w:sz w:val="24"/>
          <w:szCs w:val="24"/>
        </w:rPr>
        <w:t xml:space="preserve"> koji prima potporu temeljem </w:t>
      </w:r>
      <w:r w:rsidR="00D82714" w:rsidRPr="00D82714">
        <w:rPr>
          <w:color w:val="000000" w:themeColor="text1"/>
          <w:sz w:val="24"/>
          <w:szCs w:val="24"/>
        </w:rPr>
        <w:t>Programa subvencija kamata na poduzetničke kredite dodijeljene u 2015. godini</w:t>
      </w:r>
      <w:r w:rsidR="00D82714" w:rsidRPr="00D82714">
        <w:rPr>
          <w:rFonts w:ascii="Calibri" w:hAnsi="Calibri"/>
          <w:sz w:val="24"/>
          <w:szCs w:val="24"/>
        </w:rPr>
        <w:t xml:space="preserve"> Općine Viškovo</w:t>
      </w:r>
      <w:r w:rsidRPr="00D82714">
        <w:rPr>
          <w:rFonts w:ascii="Calibri" w:hAnsi="Calibri"/>
          <w:sz w:val="24"/>
          <w:szCs w:val="24"/>
        </w:rPr>
        <w:t xml:space="preserve"> Općine Viškovo (Prilog 4)</w:t>
      </w:r>
    </w:p>
    <w:p w:rsidR="00C338D7" w:rsidRPr="00D82714" w:rsidRDefault="00C338D7" w:rsidP="00C338D7">
      <w:pPr>
        <w:numPr>
          <w:ilvl w:val="0"/>
          <w:numId w:val="3"/>
        </w:numPr>
        <w:spacing w:after="0" w:line="240" w:lineRule="auto"/>
        <w:jc w:val="both"/>
        <w:rPr>
          <w:rFonts w:ascii="Calibri" w:hAnsi="Calibri"/>
          <w:sz w:val="24"/>
          <w:szCs w:val="24"/>
        </w:rPr>
      </w:pPr>
      <w:r w:rsidRPr="00D82714">
        <w:rPr>
          <w:rFonts w:ascii="Calibri" w:hAnsi="Calibri"/>
          <w:sz w:val="24"/>
          <w:szCs w:val="24"/>
        </w:rPr>
        <w:t xml:space="preserve">Izjava o korištenim državnim potporama male vrijednosti (Prilog 5) – izjavu sastavlja odgovorna osoba/vlasnik </w:t>
      </w:r>
      <w:r w:rsidR="00D82714" w:rsidRPr="00D82714">
        <w:rPr>
          <w:rFonts w:ascii="Calibri" w:hAnsi="Calibri"/>
          <w:sz w:val="24"/>
          <w:szCs w:val="24"/>
        </w:rPr>
        <w:t>Poduzetnika za poslovni subjekt u kojemu je odgovorna osoba/kojega je vlasnik, a koji</w:t>
      </w:r>
      <w:r w:rsidRPr="00D82714">
        <w:rPr>
          <w:rFonts w:ascii="Calibri" w:hAnsi="Calibri"/>
          <w:sz w:val="24"/>
          <w:szCs w:val="24"/>
        </w:rPr>
        <w:t xml:space="preserve"> prima potporu temeljem </w:t>
      </w:r>
      <w:r w:rsidRPr="00D82714">
        <w:rPr>
          <w:color w:val="000000" w:themeColor="text1"/>
          <w:sz w:val="24"/>
          <w:szCs w:val="24"/>
        </w:rPr>
        <w:t>Program</w:t>
      </w:r>
      <w:r w:rsidR="00D82714" w:rsidRPr="00D82714">
        <w:rPr>
          <w:color w:val="000000" w:themeColor="text1"/>
          <w:sz w:val="24"/>
          <w:szCs w:val="24"/>
        </w:rPr>
        <w:t>a</w:t>
      </w:r>
      <w:r w:rsidRPr="00D82714">
        <w:rPr>
          <w:color w:val="000000" w:themeColor="text1"/>
          <w:sz w:val="24"/>
          <w:szCs w:val="24"/>
        </w:rPr>
        <w:t xml:space="preserve"> subvencija kamata na poduzetničke kredite dodijeljene u 2015. godini</w:t>
      </w:r>
      <w:r w:rsidRPr="00D82714">
        <w:rPr>
          <w:rFonts w:ascii="Calibri" w:hAnsi="Calibri"/>
          <w:sz w:val="24"/>
          <w:szCs w:val="24"/>
        </w:rPr>
        <w:t xml:space="preserve"> Općine Viškovo, a u slučaju povezanih subjekata (tvrdnja pod b) u Izjavi o povezanim subjektima) predmetna izjava se ispunjava za svaki od povezanih subjekata – ukupni iznos potpora male vrijednosti po „jednom poduzetniku“ ne smije prelaziti iznos propisan Uredbom o potporama male vrijednosti</w:t>
      </w:r>
    </w:p>
    <w:p w:rsidR="00C338D7" w:rsidRDefault="00C338D7" w:rsidP="00C338D7">
      <w:pPr>
        <w:numPr>
          <w:ilvl w:val="0"/>
          <w:numId w:val="3"/>
        </w:numPr>
        <w:spacing w:after="0" w:line="240" w:lineRule="auto"/>
        <w:jc w:val="both"/>
        <w:rPr>
          <w:rFonts w:ascii="Calibri" w:hAnsi="Calibri"/>
          <w:sz w:val="24"/>
          <w:szCs w:val="24"/>
        </w:rPr>
      </w:pPr>
      <w:r w:rsidRPr="00D82714">
        <w:rPr>
          <w:rFonts w:ascii="Calibri" w:hAnsi="Calibri"/>
          <w:sz w:val="24"/>
          <w:szCs w:val="24"/>
        </w:rPr>
        <w:t>dokaz vezan uz propisana izuzeća* - dokaz se dostavlja ukoliko registrirane djelatnosti predstavljaju djelatnosti koje su isključene iz primjene područja Uredbe o potporama male vrijednosti</w:t>
      </w:r>
    </w:p>
    <w:p w:rsidR="00AA5867" w:rsidRPr="00D82714" w:rsidRDefault="00AA5867" w:rsidP="00AA5867">
      <w:pPr>
        <w:spacing w:after="0" w:line="240" w:lineRule="auto"/>
        <w:ind w:left="720"/>
        <w:jc w:val="both"/>
        <w:rPr>
          <w:rFonts w:ascii="Calibri" w:hAnsi="Calibri"/>
          <w:sz w:val="24"/>
          <w:szCs w:val="24"/>
        </w:rPr>
      </w:pPr>
    </w:p>
    <w:p w:rsidR="008624C3" w:rsidRDefault="00C338D7" w:rsidP="008624C3">
      <w:pPr>
        <w:pStyle w:val="Odlomakpopisa"/>
        <w:numPr>
          <w:ilvl w:val="0"/>
          <w:numId w:val="1"/>
        </w:numPr>
        <w:ind w:left="0" w:firstLine="0"/>
        <w:jc w:val="both"/>
        <w:rPr>
          <w:b/>
          <w:sz w:val="26"/>
          <w:szCs w:val="26"/>
        </w:rPr>
      </w:pPr>
      <w:r>
        <w:rPr>
          <w:b/>
          <w:sz w:val="26"/>
          <w:szCs w:val="26"/>
        </w:rPr>
        <w:lastRenderedPageBreak/>
        <w:t>OBRT</w:t>
      </w:r>
      <w:r w:rsidR="008624C3">
        <w:rPr>
          <w:b/>
          <w:sz w:val="26"/>
          <w:szCs w:val="26"/>
        </w:rPr>
        <w:t>, PROFI</w:t>
      </w:r>
      <w:r w:rsidR="00F23B13">
        <w:rPr>
          <w:b/>
          <w:sz w:val="26"/>
          <w:szCs w:val="26"/>
        </w:rPr>
        <w:t>TNA USTANOVA</w:t>
      </w:r>
      <w:r w:rsidR="008624C3">
        <w:rPr>
          <w:b/>
          <w:sz w:val="26"/>
          <w:szCs w:val="26"/>
        </w:rPr>
        <w:t xml:space="preserve">, FIZIČKA OSOBA KOJA OBAVLJA SLOBODNU   </w:t>
      </w:r>
    </w:p>
    <w:p w:rsidR="00C338D7" w:rsidRPr="008624C3" w:rsidRDefault="008624C3" w:rsidP="008624C3">
      <w:pPr>
        <w:pStyle w:val="Odlomakpopisa"/>
        <w:ind w:left="0" w:firstLine="360"/>
        <w:jc w:val="both"/>
        <w:rPr>
          <w:b/>
          <w:sz w:val="26"/>
          <w:szCs w:val="26"/>
        </w:rPr>
      </w:pPr>
      <w:r>
        <w:rPr>
          <w:b/>
          <w:sz w:val="26"/>
          <w:szCs w:val="26"/>
        </w:rPr>
        <w:t xml:space="preserve">      </w:t>
      </w:r>
      <w:r w:rsidRPr="008624C3">
        <w:rPr>
          <w:b/>
          <w:sz w:val="26"/>
          <w:szCs w:val="26"/>
        </w:rPr>
        <w:t>DJELATNOST</w:t>
      </w:r>
    </w:p>
    <w:p w:rsidR="00C338D7" w:rsidRPr="00D82714" w:rsidRDefault="00C338D7" w:rsidP="00C338D7">
      <w:pPr>
        <w:pStyle w:val="Tijeloteksta"/>
        <w:numPr>
          <w:ilvl w:val="0"/>
          <w:numId w:val="5"/>
        </w:numPr>
        <w:tabs>
          <w:tab w:val="left" w:pos="252"/>
        </w:tabs>
        <w:jc w:val="both"/>
        <w:rPr>
          <w:rFonts w:ascii="Calibri" w:hAnsi="Calibri" w:cs="Arial"/>
          <w:b w:val="0"/>
          <w:sz w:val="24"/>
        </w:rPr>
      </w:pPr>
      <w:r w:rsidRPr="00D82714">
        <w:rPr>
          <w:rFonts w:ascii="Calibri" w:hAnsi="Calibri" w:cs="Arial"/>
          <w:b w:val="0"/>
          <w:sz w:val="24"/>
        </w:rPr>
        <w:t>Popunjen obrazac Zahtjeva za odobravanje kredita (prilog 2)</w:t>
      </w:r>
    </w:p>
    <w:p w:rsidR="00C338D7" w:rsidRPr="00D82714"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rPr>
        <w:t>Preslika Rješenja o upisu u registar obrtnika</w:t>
      </w:r>
      <w:r w:rsidR="008624C3" w:rsidRPr="00D82714">
        <w:rPr>
          <w:rFonts w:ascii="Calibri" w:hAnsi="Calibri" w:cs="Arial"/>
          <w:b w:val="0"/>
          <w:sz w:val="24"/>
        </w:rPr>
        <w:t>, odnosno rješenje o upisu u odgovarajući registar</w:t>
      </w:r>
    </w:p>
    <w:p w:rsidR="00C338D7" w:rsidRPr="00D82714"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rPr>
        <w:t>Preslika obrtnice</w:t>
      </w:r>
      <w:r w:rsidR="00D82714" w:rsidRPr="00D82714">
        <w:rPr>
          <w:rFonts w:ascii="Calibri" w:hAnsi="Calibri" w:cs="Arial"/>
          <w:b w:val="0"/>
          <w:sz w:val="24"/>
        </w:rPr>
        <w:t xml:space="preserve"> (za obrte)</w:t>
      </w:r>
    </w:p>
    <w:p w:rsidR="00C338D7" w:rsidRPr="00D82714"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u w:val="single"/>
        </w:rPr>
        <w:t xml:space="preserve">Za </w:t>
      </w:r>
      <w:r w:rsidR="00D82714" w:rsidRPr="00D82714">
        <w:rPr>
          <w:rFonts w:ascii="Calibri" w:hAnsi="Calibri" w:cs="Arial"/>
          <w:b w:val="0"/>
          <w:sz w:val="24"/>
          <w:u w:val="single"/>
        </w:rPr>
        <w:t>subjekte</w:t>
      </w:r>
      <w:r w:rsidRPr="00D82714">
        <w:rPr>
          <w:rFonts w:ascii="Calibri" w:hAnsi="Calibri" w:cs="Arial"/>
          <w:b w:val="0"/>
          <w:sz w:val="24"/>
          <w:u w:val="single"/>
        </w:rPr>
        <w:t xml:space="preserve"> koji ne vode dvojno knjigovodstvo:</w:t>
      </w:r>
      <w:r w:rsidR="00D82714" w:rsidRPr="00D82714">
        <w:rPr>
          <w:rFonts w:ascii="Calibri" w:hAnsi="Calibri" w:cs="Arial"/>
          <w:b w:val="0"/>
          <w:sz w:val="24"/>
        </w:rPr>
        <w:t xml:space="preserve"> p</w:t>
      </w:r>
      <w:r w:rsidRPr="00D82714">
        <w:rPr>
          <w:rFonts w:ascii="Calibri" w:hAnsi="Calibri" w:cs="Arial"/>
          <w:b w:val="0"/>
          <w:sz w:val="24"/>
        </w:rPr>
        <w:t>rijava  poreza na dohodak zaprimljena od Porezne uprave na DOH obrascu uz pripadajući Popis dugotrajne imovine, pregled primitaka i izdataka te Porezno rješenje Ministarstva financija – Porezne uprave za posljednje dvije godine</w:t>
      </w:r>
    </w:p>
    <w:p w:rsidR="00C338D7" w:rsidRPr="00D82714"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u w:val="single"/>
        </w:rPr>
        <w:t xml:space="preserve">Za </w:t>
      </w:r>
      <w:r w:rsidR="00D82714" w:rsidRPr="00D82714">
        <w:rPr>
          <w:rFonts w:ascii="Calibri" w:hAnsi="Calibri" w:cs="Arial"/>
          <w:b w:val="0"/>
          <w:sz w:val="24"/>
          <w:u w:val="single"/>
        </w:rPr>
        <w:t>subjekte</w:t>
      </w:r>
      <w:r w:rsidRPr="00D82714">
        <w:rPr>
          <w:rFonts w:ascii="Calibri" w:hAnsi="Calibri" w:cs="Arial"/>
          <w:b w:val="0"/>
          <w:sz w:val="24"/>
          <w:u w:val="single"/>
        </w:rPr>
        <w:t xml:space="preserve"> koji vode dvojno knjigovodstvo:</w:t>
      </w:r>
      <w:r w:rsidRPr="00D82714">
        <w:rPr>
          <w:rFonts w:ascii="Calibri" w:hAnsi="Calibri" w:cs="Arial"/>
          <w:b w:val="0"/>
          <w:sz w:val="24"/>
        </w:rPr>
        <w:t xml:space="preserve"> prijava poreza zaprimljena od Porezne uprave s pripadajućim  financijskim izvještajima – Bilanca i Račun dobiti i gubitka za posljednje dvije godine poslovanja</w:t>
      </w:r>
    </w:p>
    <w:p w:rsidR="00C338D7" w:rsidRPr="00D82714"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rPr>
        <w:t>Pregled primitaka i izdataka u tekućoj godini</w:t>
      </w:r>
    </w:p>
    <w:p w:rsidR="00C338D7" w:rsidRPr="00D82714" w:rsidRDefault="00C338D7" w:rsidP="00C338D7">
      <w:pPr>
        <w:pStyle w:val="Tijeloteksta"/>
        <w:numPr>
          <w:ilvl w:val="0"/>
          <w:numId w:val="5"/>
        </w:numPr>
        <w:tabs>
          <w:tab w:val="left" w:pos="702"/>
        </w:tabs>
        <w:jc w:val="both"/>
        <w:rPr>
          <w:rFonts w:ascii="Calibri" w:hAnsi="Calibri" w:cs="Arial"/>
          <w:b w:val="0"/>
          <w:sz w:val="24"/>
        </w:rPr>
      </w:pPr>
      <w:r w:rsidRPr="00D82714">
        <w:rPr>
          <w:rFonts w:ascii="Calibri" w:hAnsi="Calibri" w:cs="Arial"/>
          <w:b w:val="0"/>
          <w:sz w:val="24"/>
        </w:rPr>
        <w:t xml:space="preserve">BON-2 za sve otvorene račune kod banaka – ne stariji od 7 dana od dana podnošenja zahtjeva  </w:t>
      </w:r>
    </w:p>
    <w:p w:rsidR="00C338D7" w:rsidRPr="00D82714" w:rsidRDefault="00D82714" w:rsidP="00C338D7">
      <w:pPr>
        <w:pStyle w:val="Tijeloteksta"/>
        <w:numPr>
          <w:ilvl w:val="0"/>
          <w:numId w:val="5"/>
        </w:numPr>
        <w:tabs>
          <w:tab w:val="left" w:pos="432"/>
          <w:tab w:val="left" w:pos="702"/>
        </w:tabs>
        <w:jc w:val="both"/>
        <w:rPr>
          <w:rFonts w:ascii="Calibri" w:hAnsi="Calibri" w:cs="Arial"/>
          <w:b w:val="0"/>
          <w:sz w:val="24"/>
        </w:rPr>
      </w:pPr>
      <w:r w:rsidRPr="00D82714">
        <w:rPr>
          <w:rFonts w:ascii="Calibri" w:hAnsi="Calibri" w:cs="Arial"/>
          <w:b w:val="0"/>
          <w:sz w:val="24"/>
        </w:rPr>
        <w:t>Potvrda p</w:t>
      </w:r>
      <w:r w:rsidR="00C338D7" w:rsidRPr="00D82714">
        <w:rPr>
          <w:rFonts w:ascii="Calibri" w:hAnsi="Calibri" w:cs="Arial"/>
          <w:b w:val="0"/>
          <w:sz w:val="24"/>
        </w:rPr>
        <w:t>orezne uprave o stanju p</w:t>
      </w:r>
      <w:r w:rsidR="00C323CB">
        <w:rPr>
          <w:rFonts w:ascii="Calibri" w:hAnsi="Calibri" w:cs="Arial"/>
          <w:b w:val="0"/>
          <w:sz w:val="24"/>
        </w:rPr>
        <w:t>oreznih obveza – ne starija od 10</w:t>
      </w:r>
      <w:bookmarkStart w:id="0" w:name="_GoBack"/>
      <w:bookmarkEnd w:id="0"/>
      <w:r w:rsidR="00C338D7" w:rsidRPr="00D82714">
        <w:rPr>
          <w:rFonts w:ascii="Calibri" w:hAnsi="Calibri" w:cs="Arial"/>
          <w:b w:val="0"/>
          <w:sz w:val="24"/>
        </w:rPr>
        <w:t xml:space="preserve"> dana od dana podnošenja zahtjeva</w:t>
      </w:r>
    </w:p>
    <w:p w:rsidR="00C338D7" w:rsidRPr="00D82714" w:rsidRDefault="00C338D7" w:rsidP="00C338D7">
      <w:pPr>
        <w:pStyle w:val="Tijeloteksta"/>
        <w:numPr>
          <w:ilvl w:val="0"/>
          <w:numId w:val="5"/>
        </w:numPr>
        <w:tabs>
          <w:tab w:val="left" w:pos="432"/>
        </w:tabs>
        <w:jc w:val="both"/>
        <w:rPr>
          <w:rFonts w:ascii="Calibri" w:hAnsi="Calibri" w:cs="Arial"/>
          <w:b w:val="0"/>
          <w:sz w:val="24"/>
        </w:rPr>
      </w:pPr>
      <w:r w:rsidRPr="00D82714">
        <w:rPr>
          <w:rFonts w:ascii="Calibri" w:hAnsi="Calibri" w:cs="Arial"/>
          <w:b w:val="0"/>
          <w:sz w:val="24"/>
        </w:rPr>
        <w:t>Kratki opis investicije prema obrascu – (prilog 3)</w:t>
      </w:r>
    </w:p>
    <w:p w:rsidR="00C338D7" w:rsidRDefault="00C338D7" w:rsidP="00C338D7">
      <w:pPr>
        <w:pStyle w:val="Tijeloteksta"/>
        <w:numPr>
          <w:ilvl w:val="0"/>
          <w:numId w:val="5"/>
        </w:numPr>
        <w:jc w:val="both"/>
        <w:rPr>
          <w:rFonts w:ascii="Calibri" w:hAnsi="Calibri" w:cs="Arial"/>
          <w:b w:val="0"/>
          <w:sz w:val="24"/>
        </w:rPr>
      </w:pPr>
      <w:r w:rsidRPr="00D82714">
        <w:rPr>
          <w:rFonts w:ascii="Calibri" w:hAnsi="Calibri" w:cs="Arial"/>
          <w:b w:val="0"/>
          <w:sz w:val="24"/>
        </w:rPr>
        <w:t>Kopija akta na temelju kojeg se može graditi ukoliko se traži kredit za izgradnju, dogradnju ili adaptaciju objekta ukoliko je za planirani zahvat potreban akt na temelju kojeg se može graditi</w:t>
      </w:r>
    </w:p>
    <w:p w:rsidR="00F4225D" w:rsidRPr="00F4225D" w:rsidRDefault="00F4225D" w:rsidP="00F4225D">
      <w:pPr>
        <w:pStyle w:val="Tijeloteksta"/>
        <w:numPr>
          <w:ilvl w:val="0"/>
          <w:numId w:val="5"/>
        </w:numPr>
        <w:jc w:val="both"/>
        <w:rPr>
          <w:rFonts w:ascii="Calibri" w:hAnsi="Calibri" w:cs="Arial"/>
          <w:b w:val="0"/>
          <w:sz w:val="24"/>
        </w:rPr>
      </w:pPr>
      <w:r w:rsidRPr="00D82714">
        <w:rPr>
          <w:rFonts w:ascii="Calibri" w:hAnsi="Calibri" w:cs="Arial"/>
          <w:b w:val="0"/>
          <w:sz w:val="24"/>
        </w:rPr>
        <w:t>Potvrda o nepostojanju duga prema Općini Viškovo</w:t>
      </w:r>
    </w:p>
    <w:p w:rsidR="00C338D7" w:rsidRPr="00D82714" w:rsidRDefault="00C338D7" w:rsidP="00C338D7">
      <w:pPr>
        <w:pStyle w:val="Tijeloteksta"/>
        <w:numPr>
          <w:ilvl w:val="0"/>
          <w:numId w:val="5"/>
        </w:numPr>
        <w:jc w:val="both"/>
        <w:rPr>
          <w:rFonts w:ascii="Calibri" w:hAnsi="Calibri" w:cs="Arial"/>
          <w:b w:val="0"/>
          <w:sz w:val="24"/>
        </w:rPr>
      </w:pPr>
      <w:proofErr w:type="spellStart"/>
      <w:r w:rsidRPr="00D82714">
        <w:rPr>
          <w:rFonts w:ascii="Calibri" w:hAnsi="Calibri"/>
          <w:b w:val="0"/>
          <w:sz w:val="24"/>
        </w:rPr>
        <w:t>Solemnizirana</w:t>
      </w:r>
      <w:proofErr w:type="spellEnd"/>
      <w:r w:rsidRPr="00D82714">
        <w:rPr>
          <w:rFonts w:ascii="Calibri" w:hAnsi="Calibri"/>
          <w:b w:val="0"/>
          <w:sz w:val="24"/>
        </w:rPr>
        <w:t xml:space="preserve"> bjanko zadužnic</w:t>
      </w:r>
      <w:r w:rsidR="00D82714" w:rsidRPr="00D82714">
        <w:rPr>
          <w:rFonts w:ascii="Calibri" w:hAnsi="Calibri"/>
          <w:b w:val="0"/>
          <w:sz w:val="24"/>
        </w:rPr>
        <w:t>a, izdana</w:t>
      </w:r>
      <w:r w:rsidRPr="00D82714">
        <w:rPr>
          <w:rFonts w:ascii="Calibri" w:hAnsi="Calibri"/>
          <w:b w:val="0"/>
          <w:sz w:val="24"/>
        </w:rPr>
        <w:t xml:space="preserve"> od strane Poduzetnika, uz navođenje odgovorne osobe/vlasnika kao sudužnika i to:</w:t>
      </w:r>
    </w:p>
    <w:p w:rsidR="00C338D7" w:rsidRPr="00D82714" w:rsidRDefault="00C338D7" w:rsidP="00C338D7">
      <w:pPr>
        <w:pStyle w:val="Odlomakpopisa"/>
        <w:numPr>
          <w:ilvl w:val="1"/>
          <w:numId w:val="5"/>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50.000 kuna za iznose kredita do 500.000 kuna</w:t>
      </w:r>
    </w:p>
    <w:p w:rsidR="00C338D7" w:rsidRPr="00D82714" w:rsidRDefault="00C338D7" w:rsidP="00C338D7">
      <w:pPr>
        <w:pStyle w:val="Odlomakpopisa"/>
        <w:numPr>
          <w:ilvl w:val="1"/>
          <w:numId w:val="5"/>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100.000 kuna za iznose kredita od 500.000 do 1.500.000 kuna</w:t>
      </w:r>
    </w:p>
    <w:p w:rsidR="00C338D7" w:rsidRPr="00D82714" w:rsidRDefault="00C338D7" w:rsidP="00C338D7">
      <w:pPr>
        <w:pStyle w:val="Odlomakpopisa"/>
        <w:numPr>
          <w:ilvl w:val="1"/>
          <w:numId w:val="5"/>
        </w:numPr>
        <w:spacing w:after="0" w:line="240" w:lineRule="auto"/>
        <w:contextualSpacing w:val="0"/>
        <w:jc w:val="both"/>
        <w:rPr>
          <w:rFonts w:ascii="Calibri" w:hAnsi="Calibri" w:cs="Arial"/>
          <w:sz w:val="24"/>
          <w:szCs w:val="24"/>
        </w:rPr>
      </w:pPr>
      <w:r w:rsidRPr="00D82714">
        <w:rPr>
          <w:rFonts w:ascii="Calibri" w:hAnsi="Calibri" w:cs="Arial"/>
          <w:sz w:val="24"/>
          <w:szCs w:val="24"/>
        </w:rPr>
        <w:t>jedna zadužnica na iznos od 50.000 i jedna zadužnica na iznos od 100.000 kuna za iznose kredita od 1.500.000 do 2.000.000 kuna</w:t>
      </w:r>
    </w:p>
    <w:p w:rsidR="00C338D7" w:rsidRPr="00D82714" w:rsidRDefault="00C338D7" w:rsidP="00C338D7">
      <w:pPr>
        <w:numPr>
          <w:ilvl w:val="0"/>
          <w:numId w:val="5"/>
        </w:numPr>
        <w:spacing w:after="0" w:line="240" w:lineRule="auto"/>
        <w:jc w:val="both"/>
        <w:rPr>
          <w:rFonts w:ascii="Calibri" w:hAnsi="Calibri"/>
          <w:sz w:val="24"/>
          <w:szCs w:val="24"/>
        </w:rPr>
      </w:pPr>
      <w:r w:rsidRPr="00D82714">
        <w:rPr>
          <w:rFonts w:ascii="Calibri" w:hAnsi="Calibri"/>
          <w:sz w:val="24"/>
          <w:szCs w:val="24"/>
        </w:rPr>
        <w:t xml:space="preserve">Izjava o povezanim subjektima – izjavu sastavlja odgovorna osoba/vlasnik </w:t>
      </w:r>
      <w:r w:rsidR="00D82714" w:rsidRPr="00D82714">
        <w:rPr>
          <w:rFonts w:ascii="Calibri" w:hAnsi="Calibri"/>
          <w:sz w:val="24"/>
          <w:szCs w:val="24"/>
        </w:rPr>
        <w:t>Poduzetnika</w:t>
      </w:r>
      <w:r w:rsidRPr="00D82714">
        <w:rPr>
          <w:rFonts w:ascii="Calibri" w:hAnsi="Calibri"/>
          <w:sz w:val="24"/>
          <w:szCs w:val="24"/>
        </w:rPr>
        <w:t xml:space="preserve"> koji prima potporu temeljem </w:t>
      </w:r>
      <w:r w:rsidR="00D82714" w:rsidRPr="00D82714">
        <w:rPr>
          <w:color w:val="000000" w:themeColor="text1"/>
          <w:sz w:val="24"/>
          <w:szCs w:val="24"/>
        </w:rPr>
        <w:t>Programa subvencija kamata na poduzetničke kredite dodijeljene u 2015. godini</w:t>
      </w:r>
      <w:r w:rsidR="00D82714" w:rsidRPr="00D82714">
        <w:rPr>
          <w:rFonts w:ascii="Calibri" w:hAnsi="Calibri"/>
          <w:sz w:val="24"/>
          <w:szCs w:val="24"/>
        </w:rPr>
        <w:t xml:space="preserve"> Općine Viškovo </w:t>
      </w:r>
      <w:r w:rsidRPr="00D82714">
        <w:rPr>
          <w:rFonts w:ascii="Calibri" w:hAnsi="Calibri"/>
          <w:sz w:val="24"/>
          <w:szCs w:val="24"/>
        </w:rPr>
        <w:t>(Prilog 4)</w:t>
      </w:r>
    </w:p>
    <w:p w:rsidR="00C338D7" w:rsidRPr="00D82714" w:rsidRDefault="00C338D7" w:rsidP="00C338D7">
      <w:pPr>
        <w:numPr>
          <w:ilvl w:val="0"/>
          <w:numId w:val="5"/>
        </w:numPr>
        <w:spacing w:after="0" w:line="240" w:lineRule="auto"/>
        <w:jc w:val="both"/>
        <w:rPr>
          <w:rFonts w:ascii="Calibri" w:hAnsi="Calibri"/>
          <w:sz w:val="24"/>
          <w:szCs w:val="24"/>
        </w:rPr>
      </w:pPr>
      <w:r w:rsidRPr="00D82714">
        <w:rPr>
          <w:rFonts w:ascii="Calibri" w:hAnsi="Calibri"/>
          <w:sz w:val="24"/>
          <w:szCs w:val="24"/>
        </w:rPr>
        <w:t xml:space="preserve">Izjava o korištenim državnim potporama male vrijednosti (Prilog 5) – izjavu sastavlja odgovorna osoba/vlasnik </w:t>
      </w:r>
      <w:r w:rsidR="00D82714" w:rsidRPr="00D82714">
        <w:rPr>
          <w:rFonts w:ascii="Calibri" w:hAnsi="Calibri"/>
          <w:sz w:val="24"/>
          <w:szCs w:val="24"/>
        </w:rPr>
        <w:t>Poduzetnika za poslovni subjekt u kojemu je odgovorna osoba/kojega je vlasnik, a koji prima potporu temeljem</w:t>
      </w:r>
      <w:r w:rsidRPr="00D82714">
        <w:rPr>
          <w:rFonts w:ascii="Calibri" w:hAnsi="Calibri"/>
          <w:sz w:val="24"/>
          <w:szCs w:val="24"/>
        </w:rPr>
        <w:t xml:space="preserve"> </w:t>
      </w:r>
      <w:r w:rsidRPr="00D82714">
        <w:rPr>
          <w:color w:val="000000" w:themeColor="text1"/>
          <w:sz w:val="24"/>
          <w:szCs w:val="24"/>
        </w:rPr>
        <w:t>Program</w:t>
      </w:r>
      <w:r w:rsidR="00D82714" w:rsidRPr="00D82714">
        <w:rPr>
          <w:color w:val="000000" w:themeColor="text1"/>
          <w:sz w:val="24"/>
          <w:szCs w:val="24"/>
        </w:rPr>
        <w:t>a</w:t>
      </w:r>
      <w:r w:rsidRPr="00D82714">
        <w:rPr>
          <w:color w:val="000000" w:themeColor="text1"/>
          <w:sz w:val="24"/>
          <w:szCs w:val="24"/>
        </w:rPr>
        <w:t xml:space="preserve"> subvencija kamata na poduzetničke kredite dodijeljene u 2015. godini</w:t>
      </w:r>
      <w:r w:rsidRPr="00D82714">
        <w:rPr>
          <w:rFonts w:ascii="Calibri" w:hAnsi="Calibri"/>
          <w:sz w:val="24"/>
          <w:szCs w:val="24"/>
        </w:rPr>
        <w:t xml:space="preserve"> Općine Viškovo, a u slučaju povezanih subjekata (tvrdnja pod b) u Izjavi o povezanim subjektima) predmetna izjava se ispunjava za svaki od povezanih subjekata – ukupni iznos potpora male vrijednosti po „jednom poduzetniku“ ne smije prelaziti iznos propisan Uredbom o potporama male vrijednosti</w:t>
      </w:r>
    </w:p>
    <w:p w:rsidR="00C338D7" w:rsidRPr="00D82714" w:rsidRDefault="00C338D7" w:rsidP="00C338D7">
      <w:pPr>
        <w:numPr>
          <w:ilvl w:val="0"/>
          <w:numId w:val="5"/>
        </w:numPr>
        <w:spacing w:after="0" w:line="240" w:lineRule="auto"/>
        <w:jc w:val="both"/>
        <w:rPr>
          <w:rFonts w:ascii="Calibri" w:hAnsi="Calibri"/>
          <w:sz w:val="24"/>
          <w:szCs w:val="24"/>
        </w:rPr>
      </w:pPr>
      <w:r w:rsidRPr="00D82714">
        <w:rPr>
          <w:rFonts w:ascii="Calibri" w:hAnsi="Calibri"/>
          <w:sz w:val="24"/>
          <w:szCs w:val="24"/>
        </w:rPr>
        <w:t>dokaz vezan uz propisana izuzeća* - dokaz se dostavlja ukoliko registrirane djelatnosti predstavljaju djelatnosti koje su isključene iz primjene područja Uredbe o potporama male vrijednosti</w:t>
      </w:r>
    </w:p>
    <w:p w:rsidR="00C338D7" w:rsidRPr="00C338D7" w:rsidRDefault="00C338D7" w:rsidP="00C338D7">
      <w:pPr>
        <w:spacing w:after="0"/>
        <w:jc w:val="both"/>
        <w:rPr>
          <w:b/>
          <w:sz w:val="26"/>
          <w:szCs w:val="26"/>
        </w:rPr>
      </w:pPr>
    </w:p>
    <w:sectPr w:rsidR="00C338D7" w:rsidRPr="00C338D7" w:rsidSect="00264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1AF7"/>
    <w:multiLevelType w:val="multilevel"/>
    <w:tmpl w:val="C45A2D7A"/>
    <w:lvl w:ilvl="0">
      <w:start w:val="1"/>
      <w:numFmt w:val="decimal"/>
      <w:lvlText w:val="%1."/>
      <w:lvlJc w:val="left"/>
      <w:pPr>
        <w:tabs>
          <w:tab w:val="num" w:pos="360"/>
        </w:tabs>
        <w:ind w:left="340" w:hanging="34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3F67D89"/>
    <w:multiLevelType w:val="hybridMultilevel"/>
    <w:tmpl w:val="7D8608F0"/>
    <w:lvl w:ilvl="0" w:tplc="A560F2CE">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8966EB8"/>
    <w:multiLevelType w:val="hybridMultilevel"/>
    <w:tmpl w:val="8D3803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8BE38CA"/>
    <w:multiLevelType w:val="hybridMultilevel"/>
    <w:tmpl w:val="BCD2422E"/>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5F40320"/>
    <w:multiLevelType w:val="hybridMultilevel"/>
    <w:tmpl w:val="531002EA"/>
    <w:lvl w:ilvl="0" w:tplc="3C68B880">
      <w:start w:val="1"/>
      <w:numFmt w:val="decimal"/>
      <w:lvlText w:val="%1."/>
      <w:lvlJc w:val="left"/>
      <w:pPr>
        <w:tabs>
          <w:tab w:val="num" w:pos="74"/>
        </w:tabs>
        <w:ind w:left="74" w:hanging="74"/>
      </w:pPr>
      <w:rPr>
        <w:rFonts w:hint="default"/>
        <w:color w:val="auto"/>
      </w:rPr>
    </w:lvl>
    <w:lvl w:ilvl="1" w:tplc="84006C5A">
      <w:start w:val="1"/>
      <w:numFmt w:val="bullet"/>
      <w:lvlText w:val=""/>
      <w:lvlJc w:val="left"/>
      <w:pPr>
        <w:tabs>
          <w:tab w:val="num" w:pos="737"/>
        </w:tabs>
        <w:ind w:left="737" w:hanging="363"/>
      </w:pPr>
      <w:rPr>
        <w:rFonts w:ascii="Symbol" w:hAnsi="Symbol" w:hint="default"/>
        <w:color w:val="auto"/>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D7"/>
    <w:rsid w:val="00264CF1"/>
    <w:rsid w:val="005C6D36"/>
    <w:rsid w:val="00651D62"/>
    <w:rsid w:val="008624C3"/>
    <w:rsid w:val="008B7E90"/>
    <w:rsid w:val="00AA5867"/>
    <w:rsid w:val="00C323CB"/>
    <w:rsid w:val="00C338D7"/>
    <w:rsid w:val="00C96B2E"/>
    <w:rsid w:val="00D82714"/>
    <w:rsid w:val="00F23B13"/>
    <w:rsid w:val="00F4225D"/>
    <w:rsid w:val="00FB00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7DA36-DA91-4B21-9E5B-BFE46E83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F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338D7"/>
    <w:pPr>
      <w:ind w:left="720"/>
      <w:contextualSpacing/>
    </w:pPr>
  </w:style>
  <w:style w:type="paragraph" w:styleId="Tijeloteksta">
    <w:name w:val="Body Text"/>
    <w:aliases w:val=" uvlaka 3,uvlaka 2,uvlaka 3"/>
    <w:basedOn w:val="Normal"/>
    <w:link w:val="TijelotekstaChar"/>
    <w:rsid w:val="00C338D7"/>
    <w:pPr>
      <w:spacing w:after="0" w:line="240" w:lineRule="auto"/>
      <w:jc w:val="center"/>
    </w:pPr>
    <w:rPr>
      <w:rFonts w:ascii="Times New Roman" w:eastAsia="Times New Roman" w:hAnsi="Times New Roman" w:cs="Times New Roman"/>
      <w:b/>
      <w:sz w:val="28"/>
      <w:szCs w:val="24"/>
    </w:rPr>
  </w:style>
  <w:style w:type="character" w:customStyle="1" w:styleId="TijelotekstaChar">
    <w:name w:val="Tijelo teksta Char"/>
    <w:aliases w:val=" uvlaka 3 Char,uvlaka 2 Char,uvlaka 3 Char"/>
    <w:basedOn w:val="Zadanifontodlomka"/>
    <w:link w:val="Tijeloteksta"/>
    <w:rsid w:val="00C338D7"/>
    <w:rPr>
      <w:rFonts w:ascii="Times New Roman" w:eastAsia="Times New Roman" w:hAnsi="Times New Roman" w:cs="Times New Roman"/>
      <w:b/>
      <w:sz w:val="28"/>
      <w:szCs w:val="24"/>
    </w:rPr>
  </w:style>
  <w:style w:type="paragraph" w:styleId="Tijeloteksta3">
    <w:name w:val="Body Text 3"/>
    <w:basedOn w:val="Normal"/>
    <w:link w:val="Tijeloteksta3Char"/>
    <w:uiPriority w:val="99"/>
    <w:semiHidden/>
    <w:unhideWhenUsed/>
    <w:rsid w:val="00C338D7"/>
    <w:pPr>
      <w:spacing w:after="120"/>
    </w:pPr>
    <w:rPr>
      <w:sz w:val="16"/>
      <w:szCs w:val="16"/>
    </w:rPr>
  </w:style>
  <w:style w:type="character" w:customStyle="1" w:styleId="Tijeloteksta3Char">
    <w:name w:val="Tijelo teksta 3 Char"/>
    <w:basedOn w:val="Zadanifontodlomka"/>
    <w:link w:val="Tijeloteksta3"/>
    <w:uiPriority w:val="99"/>
    <w:semiHidden/>
    <w:rsid w:val="00C338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776</Words>
  <Characters>4429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robert.simcic</dc:creator>
  <cp:lastModifiedBy>Irena Gauš</cp:lastModifiedBy>
  <cp:revision>3</cp:revision>
  <dcterms:created xsi:type="dcterms:W3CDTF">2015-05-05T12:18:00Z</dcterms:created>
  <dcterms:modified xsi:type="dcterms:W3CDTF">2015-05-06T07:09:00Z</dcterms:modified>
</cp:coreProperties>
</file>